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3D67F1" w:rsidRPr="00332F20" w14:paraId="02741C81" w14:textId="77777777" w:rsidTr="002D4183">
        <w:tc>
          <w:tcPr>
            <w:tcW w:w="4166" w:type="dxa"/>
            <w:shd w:val="clear" w:color="auto" w:fill="auto"/>
          </w:tcPr>
          <w:p w14:paraId="3B9BDCDE" w14:textId="77777777" w:rsidR="003D67F1" w:rsidRPr="00332F20" w:rsidRDefault="003D67F1" w:rsidP="002D4183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6575076A" w14:textId="77777777" w:rsidR="003D67F1" w:rsidRPr="00332F20" w:rsidRDefault="003D67F1" w:rsidP="002D4183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55AA5462" w14:textId="77777777" w:rsidR="003D67F1" w:rsidRPr="005B5B7F" w:rsidRDefault="003D67F1" w:rsidP="002D4183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  <w:lang w:val="en-IN"/>
              </w:rPr>
              <w:tab/>
            </w:r>
          </w:p>
        </w:tc>
      </w:tr>
      <w:tr w:rsidR="003D67F1" w:rsidRPr="00332F20" w14:paraId="08D7506C" w14:textId="77777777" w:rsidTr="002D4183">
        <w:tc>
          <w:tcPr>
            <w:tcW w:w="4166" w:type="dxa"/>
            <w:shd w:val="clear" w:color="auto" w:fill="auto"/>
          </w:tcPr>
          <w:p w14:paraId="3B763FBB" w14:textId="77777777" w:rsidR="003D67F1" w:rsidRPr="00332F20" w:rsidRDefault="003D67F1" w:rsidP="002D418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77AB9F" w14:textId="77777777" w:rsidR="003D67F1" w:rsidRPr="00332F20" w:rsidRDefault="003D67F1" w:rsidP="002D418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3FFD692" w14:textId="77777777" w:rsidR="003D67F1" w:rsidRPr="00332F20" w:rsidRDefault="003D67F1" w:rsidP="002D4183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Power Grid Corporation of India Ltd.</w:t>
            </w:r>
          </w:p>
        </w:tc>
      </w:tr>
      <w:tr w:rsidR="003D67F1" w:rsidRPr="00332F20" w14:paraId="333A3A22" w14:textId="77777777" w:rsidTr="002D4183">
        <w:tc>
          <w:tcPr>
            <w:tcW w:w="4166" w:type="dxa"/>
            <w:shd w:val="clear" w:color="auto" w:fill="auto"/>
          </w:tcPr>
          <w:p w14:paraId="4734E73F" w14:textId="77777777" w:rsidR="003D67F1" w:rsidRPr="00332F20" w:rsidRDefault="003D67F1" w:rsidP="002D418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53983593" w14:textId="77777777" w:rsidR="003D67F1" w:rsidRPr="00332F20" w:rsidRDefault="003D67F1" w:rsidP="002D418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114C3281" w14:textId="77777777" w:rsidR="003D67F1" w:rsidRPr="00332F20" w:rsidRDefault="003D67F1" w:rsidP="002D4183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Northern Region Transmission System - II</w:t>
            </w:r>
          </w:p>
        </w:tc>
      </w:tr>
      <w:tr w:rsidR="003D67F1" w:rsidRPr="00332F20" w14:paraId="2CCFE71A" w14:textId="77777777" w:rsidTr="002D4183">
        <w:tc>
          <w:tcPr>
            <w:tcW w:w="4166" w:type="dxa"/>
            <w:shd w:val="clear" w:color="auto" w:fill="auto"/>
          </w:tcPr>
          <w:p w14:paraId="5BD4F7D3" w14:textId="77777777" w:rsidR="003D67F1" w:rsidRPr="00332F20" w:rsidRDefault="003D67F1" w:rsidP="002D418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143452D0" w14:textId="77777777" w:rsidR="003D67F1" w:rsidRPr="00332F20" w:rsidRDefault="003D67F1" w:rsidP="002D418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3659C463" w14:textId="77777777" w:rsidR="003D67F1" w:rsidRPr="00332F20" w:rsidRDefault="003D67F1" w:rsidP="002D4183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Grid Bhawan, OB-26, Rail Head Complex,</w:t>
            </w:r>
          </w:p>
        </w:tc>
      </w:tr>
      <w:tr w:rsidR="003D67F1" w:rsidRPr="00332F20" w14:paraId="2F1A301D" w14:textId="77777777" w:rsidTr="002D4183">
        <w:tc>
          <w:tcPr>
            <w:tcW w:w="4166" w:type="dxa"/>
            <w:shd w:val="clear" w:color="auto" w:fill="auto"/>
          </w:tcPr>
          <w:p w14:paraId="3EE1A1D1" w14:textId="77777777" w:rsidR="003D67F1" w:rsidRPr="00332F20" w:rsidRDefault="003D67F1" w:rsidP="002D418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109B2CD" w14:textId="77777777" w:rsidR="003D67F1" w:rsidRPr="00332F20" w:rsidRDefault="003D67F1" w:rsidP="002D4183">
            <w:pPr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1C1D678C" w14:textId="77777777" w:rsidR="003D67F1" w:rsidRPr="00332F20" w:rsidRDefault="003D67F1" w:rsidP="002D4183">
            <w:pPr>
              <w:rPr>
                <w:rFonts w:asciiTheme="majorHAnsi" w:hAnsiTheme="majorHAnsi"/>
                <w:b/>
                <w:bCs/>
                <w:szCs w:val="22"/>
              </w:rPr>
            </w:pPr>
            <w:r w:rsidRPr="00332F20">
              <w:rPr>
                <w:rFonts w:asciiTheme="majorHAnsi" w:hAnsiTheme="majorHAnsi"/>
                <w:b/>
                <w:bCs/>
                <w:sz w:val="22"/>
                <w:szCs w:val="22"/>
              </w:rPr>
              <w:t>Jammu - 180 012 (J&amp;K)</w:t>
            </w:r>
          </w:p>
        </w:tc>
      </w:tr>
    </w:tbl>
    <w:p w14:paraId="1AB4A29A" w14:textId="77777777" w:rsidR="003D67F1" w:rsidRPr="00332F20" w:rsidRDefault="003D67F1" w:rsidP="003D67F1">
      <w:pPr>
        <w:suppressAutoHyphens/>
        <w:rPr>
          <w:rFonts w:asciiTheme="majorHAnsi" w:hAnsiTheme="majorHAnsi" w:cstheme="minorHAnsi"/>
          <w:b/>
          <w:bCs/>
          <w:sz w:val="22"/>
          <w:szCs w:val="22"/>
        </w:rPr>
      </w:pPr>
    </w:p>
    <w:p w14:paraId="1ECEAE29" w14:textId="77777777" w:rsidR="003D67F1" w:rsidRPr="002F7BCA" w:rsidRDefault="003D67F1" w:rsidP="003D67F1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14:paraId="79FC27EB" w14:textId="77777777" w:rsidR="003D67F1" w:rsidRPr="00F96DA7" w:rsidRDefault="003D67F1" w:rsidP="003D67F1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 read and understood the provisions of Order no.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>
        <w:rPr>
          <w:rFonts w:ascii="Book Antiqua" w:hAnsi="Book Antiqua" w:cstheme="minorHAnsi"/>
          <w:bCs/>
          <w:sz w:val="22"/>
          <w:szCs w:val="22"/>
        </w:rPr>
        <w:t xml:space="preserve">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“Restriction under Rule 144(xi) of General Financial Rules”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>
        <w:rPr>
          <w:rFonts w:ascii="Book Antiqua" w:hAnsi="Book Antiqua" w:cstheme="minorHAnsi"/>
          <w:bCs/>
          <w:sz w:val="22"/>
          <w:szCs w:val="22"/>
        </w:rPr>
        <w:t>O</w:t>
      </w:r>
      <w:r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”, and F.No.7/10/2021-PPD(1) (Order Public Procurement no.4) dated 23/02/2023 </w:t>
      </w:r>
      <w:r w:rsidRPr="00C7682C">
        <w:rPr>
          <w:rFonts w:ascii="Book Antiqua" w:hAnsi="Book Antiqua" w:cstheme="minorHAnsi"/>
          <w:b/>
          <w:bCs/>
          <w:sz w:val="22"/>
          <w:szCs w:val="22"/>
        </w:rPr>
        <w:t xml:space="preserve">regarding </w:t>
      </w:r>
      <w:r w:rsidRPr="00C7682C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“Restriction under Rule 144(xi) of General Financial Rules”</w:t>
      </w:r>
      <w:r w:rsidRPr="00C7682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issued by</w:t>
      </w:r>
      <w:r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and any subsequent modifications/Amendments, if any. </w:t>
      </w:r>
    </w:p>
    <w:p w14:paraId="59945815" w14:textId="77777777" w:rsidR="003D67F1" w:rsidRDefault="003D67F1" w:rsidP="003D67F1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we, the Bidder, have read the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rictions on procurement from a ‘B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’,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contractors from such countries,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and on procurement from a bidder having Transfer of Technology (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) arrangement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**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14:paraId="2B040542" w14:textId="77777777" w:rsidR="003D67F1" w:rsidRDefault="003D67F1" w:rsidP="003D67F1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we, the bidder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/are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registered </w:t>
      </w:r>
      <w:r w:rsidRPr="00B741EE">
        <w:rPr>
          <w:rFonts w:ascii="Book Antiqua" w:hAnsi="Book Antiqua" w:cs="Book Antiqua"/>
          <w:color w:val="000000"/>
          <w:lang w:bidi="hi-IN"/>
        </w:rPr>
        <w:t xml:space="preserve">as per provisions of the Bidding Documents  </w:t>
      </w:r>
      <w:r w:rsidRPr="00B741EE">
        <w:rPr>
          <w:rFonts w:ascii="Book Antiqua" w:eastAsiaTheme="minorHAnsi" w:hAnsi="Book Antiqua" w:cs="Arial"/>
          <w:sz w:val="23"/>
          <w:szCs w:val="23"/>
          <w:lang w:val="en-IN" w:bidi="hi-IN"/>
        </w:rPr>
        <w:t>with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the Competent Authority and will not subcontract any work to a </w:t>
      </w:r>
      <w:r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subcontractor/sub vendor</w:t>
      </w:r>
      <w:r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fulfils all requirement in this regard and is eligible to be considered.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544A7078" w14:textId="77777777" w:rsidR="003D67F1" w:rsidRDefault="003D67F1" w:rsidP="003D67F1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**We certify that we, the bidder does not have any </w:t>
      </w:r>
      <w:proofErr w:type="spellStart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ToT</w:t>
      </w:r>
      <w:proofErr w:type="spellEnd"/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arrangement requiring registration with competent authority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.</w:t>
      </w:r>
    </w:p>
    <w:p w14:paraId="46C98DF9" w14:textId="77777777" w:rsidR="003D67F1" w:rsidRDefault="003D67F1" w:rsidP="003D67F1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OR </w:t>
      </w:r>
    </w:p>
    <w:p w14:paraId="3D587641" w14:textId="77777777" w:rsidR="003D67F1" w:rsidRPr="00B741EE" w:rsidRDefault="003D67F1" w:rsidP="003D67F1">
      <w:pPr>
        <w:spacing w:after="200" w:line="276" w:lineRule="auto"/>
        <w:jc w:val="both"/>
        <w:rPr>
          <w:rFonts w:ascii="Book Antiqua" w:eastAsiaTheme="minorHAnsi" w:hAnsi="Book Antiqua" w:cs="Arial"/>
          <w:b/>
          <w:bCs/>
          <w:sz w:val="23"/>
          <w:szCs w:val="23"/>
          <w:lang w:bidi="hi-IN"/>
        </w:rPr>
      </w:pP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We certify that we,</w:t>
      </w:r>
      <w:r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 xml:space="preserve"> </w:t>
      </w:r>
      <w:r w:rsidRPr="00B741EE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the bidder has valid registration to participate in this procurement.</w:t>
      </w:r>
      <w:r w:rsidRPr="00A936D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14:paraId="05BD6B91" w14:textId="77777777" w:rsidR="003D67F1" w:rsidRDefault="003D67F1" w:rsidP="003D67F1">
      <w:pPr>
        <w:jc w:val="both"/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</w:pPr>
    </w:p>
    <w:p w14:paraId="4ED445E2" w14:textId="77777777" w:rsidR="003D67F1" w:rsidRPr="00B741EE" w:rsidRDefault="003D67F1" w:rsidP="003D67F1">
      <w:pPr>
        <w:jc w:val="both"/>
        <w:rPr>
          <w:rFonts w:ascii="Book Antiqua" w:eastAsiaTheme="minorHAnsi" w:hAnsi="Book Antiqua" w:cs="Arial"/>
          <w:b/>
          <w:bCs/>
          <w:i/>
          <w:iCs/>
          <w:sz w:val="23"/>
          <w:szCs w:val="23"/>
          <w:lang w:val="en-IN" w:bidi="hi-IN"/>
        </w:rPr>
      </w:pPr>
    </w:p>
    <w:p w14:paraId="4089CF62" w14:textId="77777777" w:rsidR="003D67F1" w:rsidRDefault="003D67F1" w:rsidP="003D67F1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Integrity Pact and/or Bidding Documents and/or POWERGRID’s policy and procedures. </w:t>
      </w:r>
    </w:p>
    <w:p w14:paraId="01E5CC1B" w14:textId="77777777" w:rsidR="003D67F1" w:rsidRPr="00DF0865" w:rsidRDefault="003D67F1" w:rsidP="003D67F1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3D67F1" w14:paraId="67884DCF" w14:textId="77777777" w:rsidTr="002D4183">
        <w:tc>
          <w:tcPr>
            <w:tcW w:w="4621" w:type="dxa"/>
          </w:tcPr>
          <w:p w14:paraId="67D3D1B1" w14:textId="77777777" w:rsidR="003D67F1" w:rsidRDefault="003D67F1" w:rsidP="002D4183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14:paraId="442061BF" w14:textId="77777777" w:rsidR="003D67F1" w:rsidRDefault="003D67F1" w:rsidP="002D4183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2952C331" w14:textId="77777777" w:rsidR="003D67F1" w:rsidRDefault="003D67F1" w:rsidP="002D4183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14:paraId="6716EA5E" w14:textId="77777777" w:rsidR="003D67F1" w:rsidRDefault="003D67F1" w:rsidP="002D4183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14:paraId="752A017F" w14:textId="77777777" w:rsidR="003D67F1" w:rsidRDefault="003D67F1" w:rsidP="002D4183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3D67F1" w14:paraId="68643885" w14:textId="77777777" w:rsidTr="002D4183">
        <w:tc>
          <w:tcPr>
            <w:tcW w:w="4621" w:type="dxa"/>
          </w:tcPr>
          <w:p w14:paraId="731DF4F5" w14:textId="77777777" w:rsidR="003D67F1" w:rsidRDefault="003D67F1" w:rsidP="002D4183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5F4B5762" w14:textId="77777777" w:rsidR="003D67F1" w:rsidRDefault="003D67F1" w:rsidP="002D4183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14:paraId="67D93210" w14:textId="77777777" w:rsidR="003D67F1" w:rsidRPr="00332F20" w:rsidRDefault="003D67F1" w:rsidP="003D67F1">
      <w:pPr>
        <w:spacing w:after="200" w:line="276" w:lineRule="auto"/>
        <w:jc w:val="both"/>
        <w:rPr>
          <w:rFonts w:asciiTheme="majorHAnsi" w:eastAsiaTheme="minorHAnsi" w:hAnsiTheme="majorHAnsi" w:cs="Arial"/>
          <w:sz w:val="22"/>
          <w:szCs w:val="22"/>
          <w:lang w:val="en-IN" w:bidi="hi-IN"/>
        </w:rPr>
      </w:pPr>
    </w:p>
    <w:p w14:paraId="11A07D1C" w14:textId="77777777" w:rsidR="00DF0865" w:rsidRPr="003D67F1" w:rsidRDefault="00DF0865" w:rsidP="003D67F1">
      <w:pPr>
        <w:rPr>
          <w:rFonts w:eastAsiaTheme="minorHAnsi"/>
        </w:rPr>
      </w:pPr>
    </w:p>
    <w:sectPr w:rsidR="00DF0865" w:rsidRPr="003D67F1" w:rsidSect="00D430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4D125" w14:textId="77777777" w:rsidR="003D63CA" w:rsidRDefault="003D63CA" w:rsidP="00A543FF">
      <w:r>
        <w:separator/>
      </w:r>
    </w:p>
  </w:endnote>
  <w:endnote w:type="continuationSeparator" w:id="0">
    <w:p w14:paraId="0E185C85" w14:textId="77777777" w:rsidR="003D63CA" w:rsidRDefault="003D63CA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D192B9" w14:textId="77777777" w:rsidR="00976A70" w:rsidRDefault="00976A7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ED205A" w14:textId="77777777"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="006D20FD"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="006D20FD" w:rsidRPr="00AF4186">
      <w:rPr>
        <w:rFonts w:ascii="Book Antiqua" w:hAnsi="Book Antiqua"/>
        <w:b/>
        <w:szCs w:val="20"/>
      </w:rPr>
      <w:fldChar w:fldCharType="separate"/>
    </w:r>
    <w:r w:rsidR="00625D28">
      <w:rPr>
        <w:rFonts w:ascii="Book Antiqua" w:hAnsi="Book Antiqua"/>
        <w:b/>
        <w:noProof/>
        <w:szCs w:val="20"/>
      </w:rPr>
      <w:t>1</w:t>
    </w:r>
    <w:r w:rsidR="006D20FD"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4308F">
      <w:rPr>
        <w:rFonts w:ascii="Book Antiqua" w:hAnsi="Book Antiqua"/>
        <w:b/>
        <w:szCs w:val="20"/>
      </w:rPr>
      <w:t>1</w:t>
    </w:r>
  </w:p>
  <w:p w14:paraId="20FEE7B3" w14:textId="77777777" w:rsidR="00A277C2" w:rsidRDefault="00A277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732A62" w14:textId="77777777" w:rsidR="00976A70" w:rsidRDefault="00976A7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2F48F49" w14:textId="77777777" w:rsidR="003D63CA" w:rsidRDefault="003D63CA" w:rsidP="00A543FF">
      <w:r>
        <w:separator/>
      </w:r>
    </w:p>
  </w:footnote>
  <w:footnote w:type="continuationSeparator" w:id="0">
    <w:p w14:paraId="07785075" w14:textId="77777777" w:rsidR="003D63CA" w:rsidRDefault="003D63CA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9E92D21" w14:textId="77777777" w:rsidR="00976A70" w:rsidRDefault="00976A7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806811" w:rsidRPr="00332F20" w14:paraId="44DA51B9" w14:textId="77777777" w:rsidTr="007E1A02">
      <w:tc>
        <w:tcPr>
          <w:tcW w:w="4617" w:type="dxa"/>
          <w:shd w:val="clear" w:color="auto" w:fill="auto"/>
        </w:tcPr>
        <w:p w14:paraId="09E6FC8B" w14:textId="3DD481D4" w:rsidR="00806811" w:rsidRPr="00AE5F22" w:rsidRDefault="00806811" w:rsidP="00625D28">
          <w:pPr>
            <w:pStyle w:val="Header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Package No.: </w:t>
          </w:r>
          <w:r w:rsidRPr="00AE5F22">
            <w:rPr>
              <w:rFonts w:ascii="Cambria" w:hAnsi="Cambria"/>
              <w:b/>
              <w:bCs/>
              <w:sz w:val="22"/>
              <w:szCs w:val="22"/>
            </w:rPr>
            <w:t>N2JM/C&amp;M/</w:t>
          </w:r>
          <w:r w:rsidRPr="00AE5F22">
            <w:rPr>
              <w:rFonts w:ascii="Cambria" w:hAnsi="Cambria"/>
              <w:b/>
              <w:bCs/>
              <w:color w:val="0000CC"/>
              <w:sz w:val="22"/>
              <w:szCs w:val="22"/>
            </w:rPr>
            <w:t>CS/</w:t>
          </w:r>
          <w:r w:rsidR="003D67F1">
            <w:rPr>
              <w:rFonts w:ascii="Cambria" w:hAnsi="Cambria"/>
              <w:b/>
              <w:bCs/>
              <w:color w:val="0000CC"/>
              <w:sz w:val="22"/>
              <w:szCs w:val="22"/>
            </w:rPr>
            <w:t>128</w:t>
          </w:r>
          <w:r w:rsidR="001B74EA" w:rsidRPr="001B74EA">
            <w:rPr>
              <w:rFonts w:ascii="Cambria" w:hAnsi="Cambria"/>
              <w:b/>
              <w:bCs/>
              <w:color w:val="0000CC"/>
              <w:sz w:val="22"/>
              <w:szCs w:val="22"/>
            </w:rPr>
            <w:t>(24)</w:t>
          </w:r>
        </w:p>
      </w:tc>
      <w:tc>
        <w:tcPr>
          <w:tcW w:w="4607" w:type="dxa"/>
          <w:shd w:val="clear" w:color="auto" w:fill="auto"/>
        </w:tcPr>
        <w:p w14:paraId="7D732188" w14:textId="77777777" w:rsidR="00806811" w:rsidRPr="00332F20" w:rsidRDefault="00806811" w:rsidP="00CB4E84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332F20">
            <w:rPr>
              <w:rFonts w:ascii="Cambria" w:hAnsi="Cambria"/>
              <w:b/>
              <w:bCs/>
              <w:color w:val="0000CC"/>
              <w:sz w:val="22"/>
              <w:szCs w:val="22"/>
            </w:rPr>
            <w:t>Attachment: 2</w:t>
          </w:r>
          <w:r w:rsidR="00287226">
            <w:rPr>
              <w:rFonts w:ascii="Cambria" w:hAnsi="Cambria"/>
              <w:b/>
              <w:bCs/>
              <w:color w:val="0000CC"/>
              <w:sz w:val="22"/>
              <w:szCs w:val="22"/>
            </w:rPr>
            <w:t>3</w:t>
          </w:r>
        </w:p>
      </w:tc>
    </w:tr>
    <w:tr w:rsidR="00806811" w:rsidRPr="00332F20" w14:paraId="49EF7BA9" w14:textId="77777777" w:rsidTr="007E1A02">
      <w:tc>
        <w:tcPr>
          <w:tcW w:w="4617" w:type="dxa"/>
          <w:shd w:val="clear" w:color="auto" w:fill="auto"/>
        </w:tcPr>
        <w:p w14:paraId="067DEEAB" w14:textId="77777777" w:rsidR="00806811" w:rsidRPr="00332F20" w:rsidRDefault="00806811" w:rsidP="00A1784E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2839BC09" w14:textId="77777777" w:rsidR="00806811" w:rsidRPr="00332F20" w:rsidRDefault="00806811" w:rsidP="00A1784E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Page 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begin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instrText xml:space="preserve"> PAGE  \* Arabic  \* MERGEFORMAT </w:instrTex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separate"/>
          </w:r>
          <w:r w:rsidR="00625D28" w:rsidRPr="00625D28">
            <w:rPr>
              <w:rFonts w:ascii="Cambria" w:hAnsi="Cambria"/>
              <w:b/>
              <w:bCs/>
              <w:noProof/>
              <w:szCs w:val="22"/>
            </w:rPr>
            <w:t>1</w:t>
          </w:r>
          <w:r w:rsidR="006D20FD" w:rsidRPr="00332F20">
            <w:rPr>
              <w:rFonts w:ascii="Cambria" w:hAnsi="Cambria"/>
              <w:b/>
              <w:bCs/>
              <w:sz w:val="22"/>
              <w:szCs w:val="22"/>
            </w:rPr>
            <w:fldChar w:fldCharType="end"/>
          </w:r>
          <w:r w:rsidRPr="00332F20">
            <w:rPr>
              <w:rFonts w:ascii="Cambria" w:hAnsi="Cambria"/>
              <w:b/>
              <w:bCs/>
              <w:sz w:val="22"/>
              <w:szCs w:val="22"/>
            </w:rPr>
            <w:t xml:space="preserve"> of </w:t>
          </w:r>
          <w:fldSimple w:instr=" NUMPAGES  \* Arabic  \* MERGEFORMAT ">
            <w:r w:rsidR="00625D28" w:rsidRPr="00625D28">
              <w:rPr>
                <w:rFonts w:ascii="Cambria" w:hAnsi="Cambria"/>
                <w:b/>
                <w:bCs/>
                <w:noProof/>
                <w:szCs w:val="22"/>
              </w:rPr>
              <w:t>1</w:t>
            </w:r>
          </w:fldSimple>
        </w:p>
      </w:tc>
    </w:tr>
    <w:tr w:rsidR="007E1A02" w:rsidRPr="00332F20" w14:paraId="44F3FEE3" w14:textId="77777777" w:rsidTr="007E1A02">
      <w:tc>
        <w:tcPr>
          <w:tcW w:w="9224" w:type="dxa"/>
          <w:gridSpan w:val="2"/>
          <w:shd w:val="clear" w:color="auto" w:fill="auto"/>
        </w:tcPr>
        <w:p w14:paraId="0367ECCC" w14:textId="77777777" w:rsidR="007E1A02" w:rsidRPr="00332F20" w:rsidRDefault="007E1A02" w:rsidP="007E1A02">
          <w:pPr>
            <w:pStyle w:val="Header"/>
            <w:rPr>
              <w:rFonts w:ascii="Cambria" w:hAnsi="Cambria"/>
              <w:szCs w:val="22"/>
            </w:rPr>
          </w:pPr>
        </w:p>
      </w:tc>
    </w:tr>
    <w:tr w:rsidR="007E1A02" w:rsidRPr="00332F20" w14:paraId="3998A596" w14:textId="77777777" w:rsidTr="007E1A02">
      <w:tc>
        <w:tcPr>
          <w:tcW w:w="9224" w:type="dxa"/>
          <w:gridSpan w:val="2"/>
          <w:shd w:val="clear" w:color="auto" w:fill="auto"/>
        </w:tcPr>
        <w:p w14:paraId="15CC198B" w14:textId="77777777" w:rsidR="00EF64F9" w:rsidRDefault="00EF64F9" w:rsidP="00EF64F9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</w:rPr>
          </w:pPr>
          <w:r w:rsidRPr="00760D37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Supply &amp; Erection for diversion of Tower No 224-227 of 400kV </w:t>
          </w:r>
          <w:proofErr w:type="spellStart"/>
          <w:r w:rsidRPr="00760D37">
            <w:rPr>
              <w:rFonts w:ascii="Cambria" w:hAnsi="Cambria"/>
              <w:b/>
              <w:bCs/>
              <w:color w:val="0000CC"/>
              <w:sz w:val="23"/>
              <w:szCs w:val="23"/>
            </w:rPr>
            <w:t>Kishenpur</w:t>
          </w:r>
          <w:proofErr w:type="spellEnd"/>
          <w:r w:rsidRPr="00760D37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 </w:t>
          </w:r>
          <w:proofErr w:type="spellStart"/>
          <w:r w:rsidRPr="00760D37">
            <w:rPr>
              <w:rFonts w:ascii="Cambria" w:hAnsi="Cambria"/>
              <w:b/>
              <w:bCs/>
              <w:color w:val="0000CC"/>
              <w:sz w:val="23"/>
              <w:szCs w:val="23"/>
            </w:rPr>
            <w:t>Wanpoh</w:t>
          </w:r>
          <w:proofErr w:type="spellEnd"/>
          <w:r w:rsidRPr="00760D37">
            <w:rPr>
              <w:rFonts w:ascii="Cambria" w:hAnsi="Cambria"/>
              <w:b/>
              <w:bCs/>
              <w:color w:val="0000CC"/>
              <w:sz w:val="23"/>
              <w:szCs w:val="23"/>
            </w:rPr>
            <w:t xml:space="preserve"> III &amp; IV Transmission Line .</w:t>
          </w:r>
        </w:p>
        <w:p w14:paraId="5F862DD1" w14:textId="36AD7459" w:rsidR="007E1A02" w:rsidRPr="00332F20" w:rsidRDefault="007E1A02" w:rsidP="007E1A02">
          <w:pPr>
            <w:suppressAutoHyphens/>
            <w:jc w:val="center"/>
            <w:rPr>
              <w:rFonts w:asciiTheme="majorHAnsi" w:hAnsiTheme="majorHAnsi" w:cstheme="minorHAnsi"/>
              <w:b/>
              <w:bCs/>
              <w:szCs w:val="22"/>
            </w:rPr>
          </w:pPr>
        </w:p>
      </w:tc>
    </w:tr>
    <w:tr w:rsidR="00806811" w:rsidRPr="00332F20" w14:paraId="374EAAE0" w14:textId="77777777" w:rsidTr="007E1A02">
      <w:tc>
        <w:tcPr>
          <w:tcW w:w="9224" w:type="dxa"/>
          <w:gridSpan w:val="2"/>
          <w:shd w:val="clear" w:color="auto" w:fill="auto"/>
        </w:tcPr>
        <w:p w14:paraId="30152C3B" w14:textId="77777777" w:rsidR="00806811" w:rsidRPr="00332F20" w:rsidRDefault="00806811" w:rsidP="00A1784E">
          <w:pPr>
            <w:pStyle w:val="Header"/>
            <w:rPr>
              <w:rFonts w:ascii="Cambria" w:hAnsi="Cambria"/>
              <w:szCs w:val="22"/>
            </w:rPr>
          </w:pPr>
        </w:p>
      </w:tc>
    </w:tr>
    <w:tr w:rsidR="00806811" w:rsidRPr="00332F20" w14:paraId="76EC0309" w14:textId="77777777" w:rsidTr="007E1A02">
      <w:tc>
        <w:tcPr>
          <w:tcW w:w="9224" w:type="dxa"/>
          <w:gridSpan w:val="2"/>
          <w:shd w:val="clear" w:color="auto" w:fill="auto"/>
        </w:tcPr>
        <w:p w14:paraId="5FFE2C3D" w14:textId="77777777" w:rsidR="00806811" w:rsidRDefault="00806811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332F20">
            <w:rPr>
              <w:rFonts w:ascii="Cambria" w:hAnsi="Cambria"/>
              <w:b/>
              <w:bCs/>
              <w:sz w:val="22"/>
              <w:szCs w:val="22"/>
            </w:rPr>
            <w:t>Certification by the Bidder per order no. F.No.6/18/2019-PPD dated 23/07/2020 issued by Public Procurement Division, Department of Expenditure, Ministry of Finance, Government of India (DoE Order) in line with ITB 2.1</w:t>
          </w:r>
        </w:p>
        <w:p w14:paraId="34F40A56" w14:textId="77777777" w:rsidR="00E93FF9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</w:p>
        <w:p w14:paraId="113D477B" w14:textId="77777777" w:rsidR="00E93FF9" w:rsidRPr="00332F20" w:rsidRDefault="00E93FF9" w:rsidP="00A1784E">
          <w:pPr>
            <w:pStyle w:val="Header"/>
            <w:jc w:val="center"/>
            <w:rPr>
              <w:rFonts w:ascii="Cambria" w:hAnsi="Cambria"/>
              <w:b/>
              <w:bCs/>
              <w:szCs w:val="22"/>
            </w:rPr>
          </w:pP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(In case of a Joint Venture bid, the declaration</w:t>
          </w:r>
          <w:r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/</w:t>
          </w:r>
          <w:r w:rsidRPr="00DF0865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>certification</w:t>
          </w:r>
          <w:r w:rsidRPr="00B30243">
            <w:rPr>
              <w:rFonts w:eastAsia="Calibri" w:cs="Mangal"/>
              <w:bCs/>
              <w:i/>
              <w:iCs/>
              <w:sz w:val="22"/>
              <w:szCs w:val="22"/>
              <w:lang w:val="en-IN"/>
            </w:rPr>
            <w:t xml:space="preserve"> shall be given by all partners of the Joint Ventur</w:t>
          </w:r>
          <w:r w:rsidRPr="00B30243">
            <w:rPr>
              <w:rFonts w:eastAsia="Calibri" w:cs="Mangal"/>
              <w:i/>
              <w:iCs/>
              <w:sz w:val="22"/>
              <w:szCs w:val="22"/>
              <w:lang w:val="en-IN"/>
            </w:rPr>
            <w:t>e)</w:t>
          </w:r>
        </w:p>
      </w:tc>
    </w:tr>
  </w:tbl>
  <w:p w14:paraId="573D69CD" w14:textId="77777777" w:rsidR="00A543FF" w:rsidRPr="00332F20" w:rsidRDefault="00A543FF" w:rsidP="00806811">
    <w:pPr>
      <w:tabs>
        <w:tab w:val="right" w:pos="9180"/>
      </w:tabs>
      <w:overflowPunct w:val="0"/>
      <w:autoSpaceDE w:val="0"/>
      <w:autoSpaceDN w:val="0"/>
      <w:adjustRightInd w:val="0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FEE12CD" w14:textId="77777777" w:rsidR="00976A70" w:rsidRDefault="00976A7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668871292">
    <w:abstractNumId w:val="1"/>
  </w:num>
  <w:num w:numId="2" w16cid:durableId="604116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proofState w:spelling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22A1F"/>
    <w:rsid w:val="00081254"/>
    <w:rsid w:val="000B0F6C"/>
    <w:rsid w:val="000C30BF"/>
    <w:rsid w:val="000D0D20"/>
    <w:rsid w:val="000E488D"/>
    <w:rsid w:val="001079C3"/>
    <w:rsid w:val="00141F54"/>
    <w:rsid w:val="0017456F"/>
    <w:rsid w:val="00194A27"/>
    <w:rsid w:val="00195FFB"/>
    <w:rsid w:val="001A6776"/>
    <w:rsid w:val="001B74EA"/>
    <w:rsid w:val="001C1345"/>
    <w:rsid w:val="001E4A4A"/>
    <w:rsid w:val="001F13B4"/>
    <w:rsid w:val="00200EB5"/>
    <w:rsid w:val="00234039"/>
    <w:rsid w:val="002632A6"/>
    <w:rsid w:val="00267E2E"/>
    <w:rsid w:val="00287226"/>
    <w:rsid w:val="00295FB2"/>
    <w:rsid w:val="002A6FE9"/>
    <w:rsid w:val="002B055E"/>
    <w:rsid w:val="002E053F"/>
    <w:rsid w:val="002F7BCA"/>
    <w:rsid w:val="00300313"/>
    <w:rsid w:val="00301A24"/>
    <w:rsid w:val="00301FEE"/>
    <w:rsid w:val="00316977"/>
    <w:rsid w:val="00324346"/>
    <w:rsid w:val="00325113"/>
    <w:rsid w:val="00332F20"/>
    <w:rsid w:val="00335F8E"/>
    <w:rsid w:val="003524EF"/>
    <w:rsid w:val="00367569"/>
    <w:rsid w:val="00392E06"/>
    <w:rsid w:val="003B4CC6"/>
    <w:rsid w:val="003D63CA"/>
    <w:rsid w:val="003D67F1"/>
    <w:rsid w:val="003D794A"/>
    <w:rsid w:val="003F730E"/>
    <w:rsid w:val="00415063"/>
    <w:rsid w:val="00460A36"/>
    <w:rsid w:val="00477D2B"/>
    <w:rsid w:val="004B0680"/>
    <w:rsid w:val="004C5326"/>
    <w:rsid w:val="004D441B"/>
    <w:rsid w:val="004D5771"/>
    <w:rsid w:val="004F1A94"/>
    <w:rsid w:val="004F49A1"/>
    <w:rsid w:val="00501A3D"/>
    <w:rsid w:val="005335A1"/>
    <w:rsid w:val="00541837"/>
    <w:rsid w:val="00555E2C"/>
    <w:rsid w:val="005A5E0A"/>
    <w:rsid w:val="005A702E"/>
    <w:rsid w:val="005D3838"/>
    <w:rsid w:val="005E66CB"/>
    <w:rsid w:val="00607BE8"/>
    <w:rsid w:val="0061785F"/>
    <w:rsid w:val="00625D28"/>
    <w:rsid w:val="0064738C"/>
    <w:rsid w:val="00655CFC"/>
    <w:rsid w:val="006B0E45"/>
    <w:rsid w:val="006C1745"/>
    <w:rsid w:val="006C3174"/>
    <w:rsid w:val="006D20FD"/>
    <w:rsid w:val="007062DE"/>
    <w:rsid w:val="007160A5"/>
    <w:rsid w:val="00787016"/>
    <w:rsid w:val="007E1A02"/>
    <w:rsid w:val="007F11FE"/>
    <w:rsid w:val="007F539E"/>
    <w:rsid w:val="00801676"/>
    <w:rsid w:val="00806811"/>
    <w:rsid w:val="00824702"/>
    <w:rsid w:val="00840766"/>
    <w:rsid w:val="008A76E3"/>
    <w:rsid w:val="009500B5"/>
    <w:rsid w:val="00955EDF"/>
    <w:rsid w:val="009618F3"/>
    <w:rsid w:val="0097335C"/>
    <w:rsid w:val="00976A70"/>
    <w:rsid w:val="00981DDD"/>
    <w:rsid w:val="00991BF6"/>
    <w:rsid w:val="00991DB6"/>
    <w:rsid w:val="009B48F0"/>
    <w:rsid w:val="009C56CC"/>
    <w:rsid w:val="009F3197"/>
    <w:rsid w:val="00A274F7"/>
    <w:rsid w:val="00A277C2"/>
    <w:rsid w:val="00A540DC"/>
    <w:rsid w:val="00A543FF"/>
    <w:rsid w:val="00AC2B14"/>
    <w:rsid w:val="00AE54F2"/>
    <w:rsid w:val="00AE5F22"/>
    <w:rsid w:val="00AF4186"/>
    <w:rsid w:val="00B14737"/>
    <w:rsid w:val="00B40B10"/>
    <w:rsid w:val="00B46679"/>
    <w:rsid w:val="00B47ACA"/>
    <w:rsid w:val="00BA3463"/>
    <w:rsid w:val="00BA46C7"/>
    <w:rsid w:val="00BC26A7"/>
    <w:rsid w:val="00BC5438"/>
    <w:rsid w:val="00BD5DA0"/>
    <w:rsid w:val="00BD78FC"/>
    <w:rsid w:val="00C72045"/>
    <w:rsid w:val="00CB4E84"/>
    <w:rsid w:val="00CC5657"/>
    <w:rsid w:val="00CE64BC"/>
    <w:rsid w:val="00CF3E8A"/>
    <w:rsid w:val="00D15E7A"/>
    <w:rsid w:val="00D4308F"/>
    <w:rsid w:val="00D85430"/>
    <w:rsid w:val="00D86829"/>
    <w:rsid w:val="00D92F8A"/>
    <w:rsid w:val="00DE2D97"/>
    <w:rsid w:val="00DE2F3A"/>
    <w:rsid w:val="00DF0865"/>
    <w:rsid w:val="00E33EB4"/>
    <w:rsid w:val="00E60557"/>
    <w:rsid w:val="00E854BA"/>
    <w:rsid w:val="00E93FF9"/>
    <w:rsid w:val="00E971E6"/>
    <w:rsid w:val="00EF64F9"/>
    <w:rsid w:val="00F4495C"/>
    <w:rsid w:val="00F54EF7"/>
    <w:rsid w:val="00F6056C"/>
    <w:rsid w:val="00F96DA7"/>
    <w:rsid w:val="00FB2114"/>
    <w:rsid w:val="00FF4F0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2E9005A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60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46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59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4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2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47</cp:revision>
  <cp:lastPrinted>2020-08-04T06:23:00Z</cp:lastPrinted>
  <dcterms:created xsi:type="dcterms:W3CDTF">2020-08-08T09:06:00Z</dcterms:created>
  <dcterms:modified xsi:type="dcterms:W3CDTF">2024-09-03T11:34:00Z</dcterms:modified>
</cp:coreProperties>
</file>